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A0E2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EEAF59C" w14:textId="77777777" w:rsidR="0006233B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IC Edmondo De Amicis </w:t>
      </w:r>
    </w:p>
    <w:p w14:paraId="16DD5716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Busto Arsizio </w:t>
      </w:r>
    </w:p>
    <w:p w14:paraId="769C0978" w14:textId="77777777" w:rsidR="000269C8" w:rsidRDefault="000269C8" w:rsidP="005B3BE6">
      <w:pPr>
        <w:autoSpaceDE w:val="0"/>
        <w:spacing w:line="240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ED4622A" w14:textId="718F935B" w:rsidR="00875B34" w:rsidRPr="00137CC6" w:rsidRDefault="006224BE" w:rsidP="00137CC6">
      <w:pPr>
        <w:tabs>
          <w:tab w:val="left" w:pos="9176"/>
        </w:tabs>
        <w:spacing w:before="100" w:beforeAutospacing="1" w:after="100" w:afterAutospacing="1" w:line="240" w:lineRule="auto"/>
        <w:ind w:right="462"/>
        <w:rPr>
          <w:rFonts w:asciiTheme="minorHAnsi" w:hAnsiTheme="minorHAnsi" w:cstheme="minorHAnsi"/>
          <w:b/>
          <w:i/>
        </w:rPr>
      </w:pPr>
      <w:r w:rsidRPr="000269C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>
        <w:rPr>
          <w:rFonts w:asciiTheme="minorHAnsi" w:hAnsiTheme="minorHAnsi" w:cstheme="minorHAnsi"/>
          <w:b/>
          <w:sz w:val="22"/>
          <w:szCs w:val="22"/>
        </w:rPr>
        <w:t xml:space="preserve">RICHIESTA DI PARTECIPAZIONE ALLA </w:t>
      </w:r>
      <w:r w:rsidRPr="00392376">
        <w:rPr>
          <w:rFonts w:asciiTheme="minorHAnsi" w:hAnsiTheme="minorHAnsi" w:cstheme="minorHAnsi"/>
          <w:b/>
          <w:sz w:val="22"/>
          <w:szCs w:val="22"/>
        </w:rPr>
        <w:t xml:space="preserve">SELEZIONE </w:t>
      </w:r>
      <w:r w:rsidR="00C40A8A" w:rsidRPr="00137CC6">
        <w:rPr>
          <w:rFonts w:asciiTheme="minorHAnsi" w:hAnsiTheme="minorHAnsi" w:cstheme="minorHAnsi"/>
          <w:b/>
          <w:iCs/>
          <w:sz w:val="22"/>
          <w:szCs w:val="22"/>
        </w:rPr>
        <w:t xml:space="preserve">DI ASSISTENTI AMMINISTRATIVI </w:t>
      </w:r>
      <w:r w:rsidR="00137CC6" w:rsidRPr="00137CC6">
        <w:rPr>
          <w:rFonts w:asciiTheme="minorHAnsi" w:hAnsiTheme="minorHAnsi" w:cstheme="minorHAnsi"/>
          <w:b/>
          <w:iCs/>
          <w:sz w:val="22"/>
          <w:szCs w:val="22"/>
        </w:rPr>
        <w:t xml:space="preserve">IN REGIME DI COLLABORAZIONE PLURIMA </w:t>
      </w:r>
      <w:r w:rsidR="00C40A8A" w:rsidRPr="00137CC6">
        <w:rPr>
          <w:rFonts w:asciiTheme="minorHAnsi" w:hAnsiTheme="minorHAnsi" w:cstheme="minorHAnsi"/>
          <w:b/>
          <w:iCs/>
          <w:sz w:val="22"/>
          <w:szCs w:val="22"/>
        </w:rPr>
        <w:t>A VALERE SUL PROGETTO</w:t>
      </w:r>
      <w:r w:rsidR="00137CC6" w:rsidRPr="00137CC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75B34" w:rsidRPr="00875B34">
        <w:rPr>
          <w:rFonts w:asciiTheme="minorHAnsi" w:hAnsiTheme="minorHAnsi" w:cstheme="minorHAnsi"/>
          <w:bCs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A4.A – 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p w14:paraId="04C690A5" w14:textId="77777777" w:rsidR="00875B34" w:rsidRPr="00875B34" w:rsidRDefault="00875B34" w:rsidP="00875B3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</w:p>
    <w:p w14:paraId="50A7C3EF" w14:textId="77777777" w:rsidR="00875B34" w:rsidRPr="00875B34" w:rsidRDefault="00875B34" w:rsidP="00875B3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875B34">
        <w:rPr>
          <w:rFonts w:asciiTheme="minorHAnsi" w:hAnsiTheme="minorHAnsi" w:cstheme="minorHAnsi"/>
          <w:bCs/>
          <w:sz w:val="22"/>
          <w:szCs w:val="22"/>
        </w:rPr>
        <w:t>CUP: I54D25005900007</w:t>
      </w:r>
    </w:p>
    <w:p w14:paraId="4F14984A" w14:textId="77777777" w:rsidR="00875B34" w:rsidRPr="00875B34" w:rsidRDefault="00875B34" w:rsidP="00875B3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875B34">
        <w:rPr>
          <w:rFonts w:asciiTheme="minorHAnsi" w:hAnsiTheme="minorHAnsi" w:cstheme="minorHAnsi"/>
          <w:bCs/>
          <w:sz w:val="22"/>
          <w:szCs w:val="22"/>
        </w:rPr>
        <w:t>CNP: ESO4.6.A4.A-FSEPNLO-2025-1003</w:t>
      </w:r>
    </w:p>
    <w:p w14:paraId="5639A90F" w14:textId="6423415F" w:rsidR="003F3A84" w:rsidRPr="00875B34" w:rsidRDefault="00875B34" w:rsidP="00875B3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875B34">
        <w:rPr>
          <w:rFonts w:asciiTheme="minorHAnsi" w:hAnsiTheme="minorHAnsi" w:cstheme="minorHAnsi"/>
          <w:bCs/>
          <w:sz w:val="22"/>
          <w:szCs w:val="22"/>
        </w:rPr>
        <w:t>Titolo progetto: Estate Insieme</w:t>
      </w:r>
    </w:p>
    <w:p w14:paraId="121D2295" w14:textId="77777777" w:rsidR="00875B34" w:rsidRDefault="00875B34" w:rsidP="00875B3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3A3302F0" w14:textId="2EECEF9C" w:rsidR="00137CC6" w:rsidRDefault="002346F3" w:rsidP="00137CC6">
      <w:pPr>
        <w:tabs>
          <w:tab w:val="left" w:pos="1733"/>
        </w:tabs>
        <w:autoSpaceDE w:val="0"/>
        <w:autoSpaceDN w:val="0"/>
        <w:spacing w:line="276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473C45">
        <w:rPr>
          <w:rFonts w:asciiTheme="minorHAnsi" w:hAnsiTheme="minorHAnsi" w:cstheme="minorHAnsi"/>
          <w:b/>
          <w:sz w:val="22"/>
          <w:szCs w:val="22"/>
        </w:rPr>
        <w:t>Assistente amministrativo</w:t>
      </w:r>
      <w:r w:rsidR="005222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7CC6">
        <w:rPr>
          <w:rFonts w:asciiTheme="minorHAnsi" w:hAnsiTheme="minorHAnsi" w:cstheme="minorHAnsi"/>
          <w:b/>
          <w:sz w:val="22"/>
          <w:szCs w:val="22"/>
        </w:rPr>
        <w:t>a___________________________________________________________ (a tempo indeterminato/determinato(___________________________________________________________presso ___________________________________________________________</w:t>
      </w:r>
    </w:p>
    <w:p w14:paraId="13EBD67E" w14:textId="77777777" w:rsidR="00137CC6" w:rsidRDefault="00137CC6" w:rsidP="00137CC6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52048EEC" w:rsidR="00E00325" w:rsidRPr="00225740" w:rsidRDefault="002C0D1C" w:rsidP="00137CC6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075B62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578F502" w14:textId="368735E4" w:rsidR="00473C45" w:rsidRDefault="00E00325" w:rsidP="00473C45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</w:pPr>
      <w:r w:rsidRPr="00FF33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F33BE">
        <w:rPr>
          <w:rFonts w:asciiTheme="minorHAnsi" w:hAnsiTheme="minorHAnsi" w:cstheme="minorHAnsi"/>
          <w:bCs/>
          <w:sz w:val="22"/>
          <w:szCs w:val="22"/>
        </w:rPr>
        <w:t>/a</w:t>
      </w:r>
      <w:r w:rsidRPr="00FF33BE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266A">
        <w:rPr>
          <w:rFonts w:asciiTheme="minorHAnsi" w:hAnsiTheme="minorHAnsi" w:cstheme="minorHAnsi"/>
          <w:bCs/>
          <w:sz w:val="22"/>
          <w:szCs w:val="22"/>
        </w:rPr>
        <w:t xml:space="preserve">per gli incarichi di </w:t>
      </w:r>
      <w:r w:rsidR="00473C45" w:rsidRPr="00473C45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 xml:space="preserve">supporto amministrativo </w:t>
      </w:r>
      <w:r w:rsidR="001C3A82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 xml:space="preserve">per lo svolgimento di uno dei seguenti incarichi </w:t>
      </w:r>
    </w:p>
    <w:p w14:paraId="6B7DA127" w14:textId="77777777" w:rsidR="00995FCA" w:rsidRDefault="00995FCA" w:rsidP="00473C45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</w:pPr>
    </w:p>
    <w:tbl>
      <w:tblPr>
        <w:tblStyle w:val="TableNormal"/>
        <w:tblW w:w="7496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1134"/>
        <w:gridCol w:w="2126"/>
      </w:tblGrid>
      <w:tr w:rsidR="0045318E" w:rsidRPr="00761915" w14:paraId="0B9946AA" w14:textId="77777777" w:rsidTr="001B27FD">
        <w:trPr>
          <w:trHeight w:val="720"/>
        </w:trPr>
        <w:tc>
          <w:tcPr>
            <w:tcW w:w="4236" w:type="dxa"/>
          </w:tcPr>
          <w:p w14:paraId="15D12365" w14:textId="77777777" w:rsidR="0045318E" w:rsidRPr="00761915" w:rsidRDefault="0045318E" w:rsidP="0045318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61915">
              <w:rPr>
                <w:rFonts w:asciiTheme="minorHAnsi" w:hAnsiTheme="minorHAnsi" w:cstheme="minorHAnsi"/>
                <w:b/>
                <w:spacing w:val="-4"/>
              </w:rPr>
              <w:t>Ruolo</w:t>
            </w:r>
          </w:p>
        </w:tc>
        <w:tc>
          <w:tcPr>
            <w:tcW w:w="1134" w:type="dxa"/>
          </w:tcPr>
          <w:p w14:paraId="31822319" w14:textId="6B697672" w:rsidR="0045318E" w:rsidRPr="00761915" w:rsidRDefault="0045318E" w:rsidP="0045318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61915">
              <w:rPr>
                <w:rFonts w:asciiTheme="minorHAnsi" w:hAnsiTheme="minorHAnsi" w:cstheme="minorHAnsi"/>
                <w:b/>
              </w:rPr>
              <w:t>Ore</w:t>
            </w:r>
            <w:r w:rsidRPr="0076191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61915">
              <w:rPr>
                <w:rFonts w:asciiTheme="minorHAnsi" w:hAnsiTheme="minorHAnsi" w:cstheme="minorHAnsi"/>
                <w:b/>
              </w:rPr>
              <w:t>di</w:t>
            </w:r>
            <w:r w:rsidRPr="0076191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61915">
              <w:rPr>
                <w:rFonts w:asciiTheme="minorHAnsi" w:hAnsiTheme="minorHAnsi" w:cstheme="minorHAnsi"/>
                <w:b/>
                <w:spacing w:val="-2"/>
              </w:rPr>
              <w:t>impegno</w:t>
            </w:r>
          </w:p>
        </w:tc>
        <w:tc>
          <w:tcPr>
            <w:tcW w:w="2126" w:type="dxa"/>
          </w:tcPr>
          <w:p w14:paraId="13479C3B" w14:textId="52B10917" w:rsidR="0045318E" w:rsidRPr="00761915" w:rsidRDefault="0045318E" w:rsidP="0045318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 xml:space="preserve">Segnare con una  l’incarico </w:t>
            </w:r>
            <w:r w:rsidR="006343C6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richie</w:t>
            </w:r>
            <w:r w:rsidR="00137CC6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s</w:t>
            </w:r>
            <w:r w:rsidR="006343C6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to</w:t>
            </w:r>
          </w:p>
        </w:tc>
      </w:tr>
      <w:tr w:rsidR="001B27FD" w:rsidRPr="00761915" w14:paraId="571001A5" w14:textId="77777777" w:rsidTr="001B27FD">
        <w:trPr>
          <w:trHeight w:val="669"/>
        </w:trPr>
        <w:tc>
          <w:tcPr>
            <w:tcW w:w="4236" w:type="dxa"/>
          </w:tcPr>
          <w:p w14:paraId="1F85CE1F" w14:textId="77777777" w:rsidR="001B27FD" w:rsidRPr="00FE487B" w:rsidRDefault="001B27FD" w:rsidP="001B27FD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  <w:lang w:val="it-IT"/>
              </w:rPr>
            </w:pPr>
            <w:r w:rsidRPr="00FE487B">
              <w:rPr>
                <w:rFonts w:asciiTheme="minorHAnsi" w:hAnsiTheme="minorHAnsi" w:cstheme="minorHAnsi"/>
                <w:bCs/>
                <w:lang w:val="it-IT"/>
              </w:rPr>
              <w:t>Gestione procedure</w:t>
            </w:r>
          </w:p>
          <w:p w14:paraId="6B414510" w14:textId="77777777" w:rsidR="001B27FD" w:rsidRPr="00FE487B" w:rsidRDefault="001B27FD" w:rsidP="001B27FD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  <w:lang w:val="it-IT"/>
              </w:rPr>
            </w:pPr>
            <w:r w:rsidRPr="00FE487B">
              <w:rPr>
                <w:rFonts w:asciiTheme="minorHAnsi" w:hAnsiTheme="minorHAnsi" w:cstheme="minorHAnsi"/>
                <w:bCs/>
                <w:lang w:val="it-IT"/>
              </w:rPr>
              <w:t>Inserimento dei dati degli esperti sulla</w:t>
            </w:r>
            <w:r>
              <w:rPr>
                <w:rFonts w:asciiTheme="minorHAnsi" w:hAnsiTheme="minorHAnsi" w:cstheme="minorHAnsi"/>
                <w:bCs/>
                <w:lang w:val="it-IT"/>
              </w:rPr>
              <w:t xml:space="preserve"> Piattaforma dedicata</w:t>
            </w:r>
            <w:r w:rsidRPr="00FE487B">
              <w:rPr>
                <w:rFonts w:asciiTheme="minorHAnsi" w:hAnsiTheme="minorHAnsi" w:cstheme="minorHAnsi"/>
                <w:bCs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it-IT"/>
              </w:rPr>
              <w:t>al</w:t>
            </w:r>
            <w:r w:rsidRPr="00FE487B">
              <w:rPr>
                <w:rFonts w:asciiTheme="minorHAnsi" w:hAnsiTheme="minorHAnsi" w:cstheme="minorHAnsi"/>
                <w:bCs/>
                <w:lang w:val="it-IT"/>
              </w:rPr>
              <w:t xml:space="preserve"> Piano Nazionale Coesione Italia</w:t>
            </w:r>
          </w:p>
          <w:p w14:paraId="420373CB" w14:textId="77777777" w:rsidR="001B27FD" w:rsidRPr="00FE487B" w:rsidRDefault="001B27FD" w:rsidP="001B27FD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  <w:lang w:val="it-IT"/>
              </w:rPr>
            </w:pPr>
            <w:r w:rsidRPr="00FE487B">
              <w:rPr>
                <w:rFonts w:asciiTheme="minorHAnsi" w:hAnsiTheme="minorHAnsi" w:cstheme="minorHAnsi"/>
                <w:bCs/>
                <w:lang w:val="it-IT"/>
              </w:rPr>
              <w:t>Inserimento in piattaforma</w:t>
            </w:r>
          </w:p>
          <w:p w14:paraId="197E0BB0" w14:textId="77777777" w:rsidR="001B27FD" w:rsidRPr="00FE487B" w:rsidRDefault="001B27FD" w:rsidP="001B27FD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  <w:lang w:val="it-IT"/>
              </w:rPr>
            </w:pPr>
            <w:r w:rsidRPr="00FE487B">
              <w:rPr>
                <w:rFonts w:asciiTheme="minorHAnsi" w:hAnsiTheme="minorHAnsi" w:cstheme="minorHAnsi"/>
                <w:bCs/>
                <w:lang w:val="it-IT"/>
              </w:rPr>
              <w:t>Inserimento incarichi su PerlaPa</w:t>
            </w:r>
          </w:p>
          <w:p w14:paraId="1EB3F4F9" w14:textId="139329B8" w:rsidR="001B27FD" w:rsidRPr="00761915" w:rsidRDefault="001B27FD" w:rsidP="001B27FD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</w:rPr>
            </w:pPr>
            <w:r w:rsidRPr="00FE487B">
              <w:rPr>
                <w:rFonts w:asciiTheme="minorHAnsi" w:hAnsiTheme="minorHAnsi" w:cstheme="minorHAnsi"/>
                <w:bCs/>
                <w:lang w:val="it-IT"/>
              </w:rPr>
              <w:t>Supporto all’elaborazione tabelle di liquidazione</w:t>
            </w:r>
          </w:p>
        </w:tc>
        <w:tc>
          <w:tcPr>
            <w:tcW w:w="1134" w:type="dxa"/>
          </w:tcPr>
          <w:p w14:paraId="48741710" w14:textId="1F04B646" w:rsidR="001B27FD" w:rsidRPr="00761915" w:rsidRDefault="00F704FE" w:rsidP="001B27FD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1B27FD">
              <w:rPr>
                <w:rFonts w:asciiTheme="minorHAnsi" w:hAnsiTheme="minorHAnsi" w:cstheme="minorHAnsi"/>
              </w:rPr>
              <w:t xml:space="preserve"> ore</w:t>
            </w:r>
          </w:p>
        </w:tc>
        <w:tc>
          <w:tcPr>
            <w:tcW w:w="2126" w:type="dxa"/>
          </w:tcPr>
          <w:p w14:paraId="6F24A07D" w14:textId="6B7D7EBD" w:rsidR="001B27FD" w:rsidRPr="00761915" w:rsidRDefault="001B27FD" w:rsidP="001B27FD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47AD54F" w14:textId="1DEDE906" w:rsidR="008B0997" w:rsidRPr="008B0997" w:rsidRDefault="008B0997" w:rsidP="008B0997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B0997">
        <w:rPr>
          <w:rFonts w:asciiTheme="minorHAnsi" w:hAnsiTheme="minorHAnsi" w:cstheme="minorHAnsi"/>
          <w:bCs/>
          <w:sz w:val="22"/>
          <w:szCs w:val="22"/>
        </w:rPr>
        <w:lastRenderedPageBreak/>
        <w:t>A tal fine, dichiara, sotto la propria responsabilità:</w:t>
      </w:r>
    </w:p>
    <w:p w14:paraId="4C628F34" w14:textId="4B5A7782" w:rsidR="00835483" w:rsidRPr="006D2FB8" w:rsidRDefault="008B0997" w:rsidP="006D2FB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D2FB8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0692FAF" w14:textId="01559C87" w:rsidR="00630045" w:rsidRPr="00835483" w:rsidRDefault="00AC1CA5" w:rsidP="0083548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35483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7ECEC48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</w:t>
      </w:r>
      <w:r w:rsidR="006D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5B3BE6">
      <w:pPr>
        <w:pStyle w:val="sche3"/>
        <w:tabs>
          <w:tab w:val="left" w:pos="284"/>
        </w:tabs>
        <w:spacing w:before="60" w:afterLines="60" w:after="144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1EADE78" w:rsidR="007232A3" w:rsidRPr="00225740" w:rsidRDefault="008A022B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B506D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2D1C7AC" w:rsidR="007B4D82" w:rsidRPr="00774559" w:rsidRDefault="005547BF" w:rsidP="0077455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937DC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2474AF" w:rsidR="005547BF" w:rsidRPr="005547BF" w:rsidRDefault="005547BF" w:rsidP="00937DCB">
      <w:pPr>
        <w:tabs>
          <w:tab w:val="left" w:pos="426"/>
        </w:tabs>
        <w:spacing w:before="60" w:after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</w:t>
      </w:r>
      <w:r w:rsidRPr="00FF33BE">
        <w:rPr>
          <w:rFonts w:cstheme="minorHAnsi"/>
        </w:rPr>
        <w:t>penali</w:t>
      </w:r>
      <w:r w:rsidR="0026173D" w:rsidRPr="00FF33BE">
        <w:rPr>
          <w:rFonts w:cstheme="minorHAnsi"/>
        </w:rPr>
        <w:t xml:space="preserve"> </w:t>
      </w:r>
      <w:r w:rsidR="00FB608C" w:rsidRPr="00FF33BE">
        <w:rPr>
          <w:rFonts w:cstheme="minorHAnsi"/>
        </w:rPr>
        <w:t>(</w:t>
      </w:r>
      <w:r w:rsidR="0026173D" w:rsidRPr="00FF33BE">
        <w:rPr>
          <w:rFonts w:cstheme="minorHAnsi"/>
          <w:i/>
          <w:iCs/>
        </w:rPr>
        <w:t>o se sì a quali</w:t>
      </w:r>
      <w:r w:rsidR="00FB608C" w:rsidRPr="00FF33BE">
        <w:rPr>
          <w:rFonts w:cstheme="minorHAnsi"/>
        </w:rPr>
        <w:t>)________</w:t>
      </w:r>
      <w:r w:rsidRPr="00FF33B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937DCB">
      <w:pPr>
        <w:pStyle w:val="Comma"/>
        <w:numPr>
          <w:ilvl w:val="0"/>
          <w:numId w:val="0"/>
        </w:numPr>
        <w:spacing w:before="60" w:after="6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0268D2CC" w14:textId="56C3032B" w:rsidR="00C310F5" w:rsidRDefault="005547BF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F7FD939" w14:textId="2F8697CA" w:rsidR="00F47030" w:rsidRPr="00C310F5" w:rsidRDefault="00F47030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in servizio presso l’istituto con contratto a tempo indeterminato o fino al </w:t>
      </w:r>
      <w:r w:rsidR="00BE3564">
        <w:rPr>
          <w:rFonts w:cstheme="minorHAnsi"/>
        </w:rPr>
        <w:t>30</w:t>
      </w:r>
      <w:r>
        <w:rPr>
          <w:rFonts w:cstheme="minorHAnsi"/>
        </w:rPr>
        <w:t>/</w:t>
      </w:r>
      <w:r w:rsidR="00BE3564">
        <w:rPr>
          <w:rFonts w:cstheme="minorHAnsi"/>
        </w:rPr>
        <w:t>6</w:t>
      </w:r>
      <w:r w:rsidR="00E42127">
        <w:rPr>
          <w:rFonts w:cstheme="minorHAnsi"/>
        </w:rPr>
        <w:t>/202</w:t>
      </w:r>
      <w:r w:rsidR="00BE3564">
        <w:rPr>
          <w:rFonts w:cstheme="minorHAnsi"/>
        </w:rPr>
        <w:t>4</w:t>
      </w:r>
      <w:r w:rsidR="00E42127">
        <w:rPr>
          <w:rFonts w:cstheme="minorHAnsi"/>
        </w:rPr>
        <w:t>;</w:t>
      </w:r>
    </w:p>
    <w:bookmarkEnd w:id="5"/>
    <w:p w14:paraId="271E84C0" w14:textId="1DBA8D7A" w:rsidR="00D807AA" w:rsidRDefault="00141C77" w:rsidP="005B3BE6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1BF9CA75" w:rsidR="00D807AA" w:rsidRDefault="007B4D82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52F45">
        <w:rPr>
          <w:rFonts w:asciiTheme="minorHAnsi" w:hAnsiTheme="minorHAnsi" w:cstheme="minorHAnsi"/>
          <w:sz w:val="22"/>
          <w:szCs w:val="22"/>
        </w:rPr>
        <w:t>;</w:t>
      </w:r>
      <w:r w:rsidRPr="00D80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97680" w14:textId="323C19A9" w:rsidR="00721625" w:rsidRPr="00F52F45" w:rsidRDefault="00A226A0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una </w:t>
      </w:r>
      <w:r w:rsidR="00B21F3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>utazione dei tito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 per ogni </w:t>
      </w:r>
      <w:r w:rsidR="00820AEC">
        <w:rPr>
          <w:rFonts w:asciiTheme="minorHAnsi" w:hAnsiTheme="minorHAnsi" w:cstheme="minorHAnsi"/>
          <w:i/>
          <w:i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richiest</w:t>
      </w:r>
      <w:r w:rsidR="007B115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742A" w:rsidRPr="00A22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21F35" w:rsidRPr="00A226A0">
        <w:rPr>
          <w:rFonts w:asciiTheme="minorHAnsi" w:hAnsiTheme="minorHAnsi" w:cstheme="minorHAnsi"/>
          <w:i/>
          <w:iCs/>
          <w:sz w:val="22"/>
          <w:szCs w:val="22"/>
        </w:rPr>
        <w:t>(allegato B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B73C967" w14:textId="06E4645B" w:rsidR="007D2ED4" w:rsidRPr="00F52F45" w:rsidRDefault="007D2ED4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dichiarazione di </w:t>
      </w:r>
      <w:r w:rsidR="00F52F45" w:rsidRPr="00F52F45">
        <w:rPr>
          <w:rFonts w:asciiTheme="minorHAnsi" w:hAnsiTheme="minorHAnsi" w:cstheme="minorHAnsi"/>
          <w:i/>
          <w:iCs/>
          <w:sz w:val="22"/>
          <w:szCs w:val="22"/>
        </w:rPr>
        <w:t>dichiarazione di inesistenza di causa di incompatibilità e di conflitto di interessi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455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allegato C);</w:t>
      </w:r>
    </w:p>
    <w:p w14:paraId="13635AC6" w14:textId="1CD7B620" w:rsidR="00141C77" w:rsidRPr="00D807AA" w:rsidRDefault="00141C77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1B27FD">
        <w:trPr>
          <w:trHeight w:val="63"/>
        </w:trPr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A226A0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7A9B" w14:textId="77777777" w:rsidR="00947A9A" w:rsidRDefault="00947A9A">
      <w:r>
        <w:separator/>
      </w:r>
    </w:p>
  </w:endnote>
  <w:endnote w:type="continuationSeparator" w:id="0">
    <w:p w14:paraId="7E35A962" w14:textId="77777777" w:rsidR="00947A9A" w:rsidRDefault="00947A9A">
      <w:r>
        <w:continuationSeparator/>
      </w:r>
    </w:p>
  </w:endnote>
  <w:endnote w:type="continuationNotice" w:id="1">
    <w:p w14:paraId="5B4F0946" w14:textId="77777777" w:rsidR="00947A9A" w:rsidRDefault="00947A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8E9012A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57E0ABE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F309" w14:textId="77777777" w:rsidR="00947A9A" w:rsidRDefault="00947A9A">
      <w:r>
        <w:separator/>
      </w:r>
    </w:p>
  </w:footnote>
  <w:footnote w:type="continuationSeparator" w:id="0">
    <w:p w14:paraId="33A68467" w14:textId="77777777" w:rsidR="00947A9A" w:rsidRDefault="00947A9A">
      <w:r>
        <w:continuationSeparator/>
      </w:r>
    </w:p>
  </w:footnote>
  <w:footnote w:type="continuationNotice" w:id="1">
    <w:p w14:paraId="1E70B527" w14:textId="77777777" w:rsidR="00947A9A" w:rsidRDefault="00947A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BFF0AC4"/>
    <w:multiLevelType w:val="hybridMultilevel"/>
    <w:tmpl w:val="675CCB5C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E30502A"/>
    <w:multiLevelType w:val="hybridMultilevel"/>
    <w:tmpl w:val="53F432F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ind w:left="172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1"/>
  </w:num>
  <w:num w:numId="6">
    <w:abstractNumId w:val="18"/>
  </w:num>
  <w:num w:numId="7">
    <w:abstractNumId w:val="19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9"/>
  </w:num>
  <w:num w:numId="20">
    <w:abstractNumId w:val="28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5"/>
  </w:num>
  <w:num w:numId="32">
    <w:abstractNumId w:val="22"/>
  </w:num>
  <w:num w:numId="33">
    <w:abstractNumId w:val="30"/>
  </w:num>
  <w:num w:numId="34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23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33B"/>
    <w:rsid w:val="00062541"/>
    <w:rsid w:val="00062DE0"/>
    <w:rsid w:val="00063562"/>
    <w:rsid w:val="00064918"/>
    <w:rsid w:val="000708FE"/>
    <w:rsid w:val="00071914"/>
    <w:rsid w:val="0007275F"/>
    <w:rsid w:val="000728B6"/>
    <w:rsid w:val="000729A3"/>
    <w:rsid w:val="00073B5F"/>
    <w:rsid w:val="00074897"/>
    <w:rsid w:val="00075B62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40A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37CC6"/>
    <w:rsid w:val="00141C77"/>
    <w:rsid w:val="001421A0"/>
    <w:rsid w:val="00142229"/>
    <w:rsid w:val="001424E2"/>
    <w:rsid w:val="00144D99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74E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B66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7FD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3A82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47AE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50DDE"/>
    <w:rsid w:val="00252151"/>
    <w:rsid w:val="00253312"/>
    <w:rsid w:val="00253F14"/>
    <w:rsid w:val="002540B3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4F2A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BD8"/>
    <w:rsid w:val="002D6561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A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16F7C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C02"/>
    <w:rsid w:val="003340A1"/>
    <w:rsid w:val="00340C7F"/>
    <w:rsid w:val="00343731"/>
    <w:rsid w:val="00343E5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A84"/>
    <w:rsid w:val="003F5691"/>
    <w:rsid w:val="003F6172"/>
    <w:rsid w:val="003F74B5"/>
    <w:rsid w:val="003F778D"/>
    <w:rsid w:val="004013AE"/>
    <w:rsid w:val="00402A23"/>
    <w:rsid w:val="00403D09"/>
    <w:rsid w:val="00405688"/>
    <w:rsid w:val="00405867"/>
    <w:rsid w:val="004068D2"/>
    <w:rsid w:val="00411A59"/>
    <w:rsid w:val="004122BD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27A"/>
    <w:rsid w:val="004275D0"/>
    <w:rsid w:val="0043069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318E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C45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266A"/>
    <w:rsid w:val="004C3A8C"/>
    <w:rsid w:val="004C4D49"/>
    <w:rsid w:val="004D118D"/>
    <w:rsid w:val="004D1492"/>
    <w:rsid w:val="004D32F7"/>
    <w:rsid w:val="004D651F"/>
    <w:rsid w:val="004D70DB"/>
    <w:rsid w:val="004D74F2"/>
    <w:rsid w:val="004D7ACE"/>
    <w:rsid w:val="004E0887"/>
    <w:rsid w:val="004E09B9"/>
    <w:rsid w:val="004E171C"/>
    <w:rsid w:val="004E1A6C"/>
    <w:rsid w:val="004E1DC9"/>
    <w:rsid w:val="004E1E33"/>
    <w:rsid w:val="004E222D"/>
    <w:rsid w:val="004E2821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62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27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14C5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B64A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AE6"/>
    <w:rsid w:val="00616D81"/>
    <w:rsid w:val="00620A9B"/>
    <w:rsid w:val="00620B30"/>
    <w:rsid w:val="006214CC"/>
    <w:rsid w:val="00621742"/>
    <w:rsid w:val="006224BE"/>
    <w:rsid w:val="00623271"/>
    <w:rsid w:val="00623348"/>
    <w:rsid w:val="00623A14"/>
    <w:rsid w:val="006241A1"/>
    <w:rsid w:val="00630045"/>
    <w:rsid w:val="00630153"/>
    <w:rsid w:val="0063050D"/>
    <w:rsid w:val="006343C6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B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5EFB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E3C"/>
    <w:rsid w:val="00711F9C"/>
    <w:rsid w:val="00712EC1"/>
    <w:rsid w:val="00713FEA"/>
    <w:rsid w:val="0071721A"/>
    <w:rsid w:val="007176D9"/>
    <w:rsid w:val="00717C44"/>
    <w:rsid w:val="00721625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777"/>
    <w:rsid w:val="00767A50"/>
    <w:rsid w:val="00767B8E"/>
    <w:rsid w:val="00771FEA"/>
    <w:rsid w:val="00772289"/>
    <w:rsid w:val="00774559"/>
    <w:rsid w:val="00775BCD"/>
    <w:rsid w:val="00776E78"/>
    <w:rsid w:val="0078010C"/>
    <w:rsid w:val="0078075F"/>
    <w:rsid w:val="00781A13"/>
    <w:rsid w:val="0078273F"/>
    <w:rsid w:val="0078326E"/>
    <w:rsid w:val="0078390F"/>
    <w:rsid w:val="00785FC6"/>
    <w:rsid w:val="0078610D"/>
    <w:rsid w:val="00786A1F"/>
    <w:rsid w:val="007871A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C1C"/>
    <w:rsid w:val="007A5E96"/>
    <w:rsid w:val="007A63C8"/>
    <w:rsid w:val="007A6C58"/>
    <w:rsid w:val="007B05A2"/>
    <w:rsid w:val="007B0F4B"/>
    <w:rsid w:val="007B115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29F8"/>
    <w:rsid w:val="007C351F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4"/>
    <w:rsid w:val="007D55FF"/>
    <w:rsid w:val="007D659B"/>
    <w:rsid w:val="007D79E2"/>
    <w:rsid w:val="007D7F4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63"/>
    <w:rsid w:val="00820AEC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483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B34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997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C4"/>
    <w:rsid w:val="008D69CF"/>
    <w:rsid w:val="008D6E95"/>
    <w:rsid w:val="008D792E"/>
    <w:rsid w:val="008E095E"/>
    <w:rsid w:val="008E0E71"/>
    <w:rsid w:val="008E3648"/>
    <w:rsid w:val="008E3E5A"/>
    <w:rsid w:val="008E4CA6"/>
    <w:rsid w:val="008F1AD1"/>
    <w:rsid w:val="008F2545"/>
    <w:rsid w:val="008F285D"/>
    <w:rsid w:val="008F33CB"/>
    <w:rsid w:val="008F42E6"/>
    <w:rsid w:val="008F53F9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E78"/>
    <w:rsid w:val="00904AE5"/>
    <w:rsid w:val="00906C60"/>
    <w:rsid w:val="0091166E"/>
    <w:rsid w:val="00911B1D"/>
    <w:rsid w:val="0091291F"/>
    <w:rsid w:val="00912B3A"/>
    <w:rsid w:val="00912E4E"/>
    <w:rsid w:val="009203A6"/>
    <w:rsid w:val="00920840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A9A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B6A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5FCA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6A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0E6B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7F2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FC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C90"/>
    <w:rsid w:val="00B07D26"/>
    <w:rsid w:val="00B10708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387A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6D1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6E4"/>
    <w:rsid w:val="00BE3564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0F5"/>
    <w:rsid w:val="00C31389"/>
    <w:rsid w:val="00C31DB2"/>
    <w:rsid w:val="00C3216E"/>
    <w:rsid w:val="00C32BC9"/>
    <w:rsid w:val="00C342C3"/>
    <w:rsid w:val="00C3636E"/>
    <w:rsid w:val="00C402F2"/>
    <w:rsid w:val="00C40A8A"/>
    <w:rsid w:val="00C41975"/>
    <w:rsid w:val="00C425B5"/>
    <w:rsid w:val="00C44520"/>
    <w:rsid w:val="00C45B2F"/>
    <w:rsid w:val="00C45E76"/>
    <w:rsid w:val="00C50C61"/>
    <w:rsid w:val="00C5264D"/>
    <w:rsid w:val="00C53F03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3DBE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01E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2C1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04A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E5FF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9D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53F"/>
    <w:rsid w:val="00E35D06"/>
    <w:rsid w:val="00E3657B"/>
    <w:rsid w:val="00E3751B"/>
    <w:rsid w:val="00E3784B"/>
    <w:rsid w:val="00E40620"/>
    <w:rsid w:val="00E41067"/>
    <w:rsid w:val="00E415C0"/>
    <w:rsid w:val="00E4212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4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AC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9C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030"/>
    <w:rsid w:val="00F4776B"/>
    <w:rsid w:val="00F519DA"/>
    <w:rsid w:val="00F52F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4F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08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3BE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59049A0-7FC8-4676-9C45-481957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430699"/>
  </w:style>
  <w:style w:type="table" w:customStyle="1" w:styleId="TableNormal">
    <w:name w:val="Table Normal"/>
    <w:uiPriority w:val="2"/>
    <w:semiHidden/>
    <w:unhideWhenUsed/>
    <w:qFormat/>
    <w:rsid w:val="00995FC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95FCA"/>
    <w:pPr>
      <w:autoSpaceDE w:val="0"/>
      <w:autoSpaceDN w:val="0"/>
      <w:adjustRightInd/>
      <w:spacing w:line="240" w:lineRule="auto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771</Words>
  <Characters>5348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Spoto</dc:creator>
  <cp:keywords/>
  <cp:lastModifiedBy>VAIC85900R - I.C. BUSTO A. DE AMICIS</cp:lastModifiedBy>
  <cp:revision>14</cp:revision>
  <cp:lastPrinted>2025-12-16T09:13:00Z</cp:lastPrinted>
  <dcterms:created xsi:type="dcterms:W3CDTF">2025-12-16T08:44:00Z</dcterms:created>
  <dcterms:modified xsi:type="dcterms:W3CDTF">2026-05-27T14:48:00Z</dcterms:modified>
</cp:coreProperties>
</file>